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1"/>
        <w:tblpPr w:leftFromText="180" w:rightFromText="180" w:vertAnchor="page" w:horzAnchor="margin" w:tblpY="4756"/>
        <w:tblW w:w="12690" w:type="dxa"/>
        <w:tblLook w:val="04A0" w:firstRow="1" w:lastRow="0" w:firstColumn="1" w:lastColumn="0" w:noHBand="0" w:noVBand="1"/>
      </w:tblPr>
      <w:tblGrid>
        <w:gridCol w:w="510"/>
        <w:gridCol w:w="3180"/>
        <w:gridCol w:w="1830"/>
        <w:gridCol w:w="2551"/>
        <w:gridCol w:w="42"/>
        <w:gridCol w:w="2529"/>
        <w:gridCol w:w="2048"/>
      </w:tblGrid>
      <w:tr w:rsidR="00067D8D" w:rsidRPr="00AF0B3B" w14:paraId="649074B9" w14:textId="77777777" w:rsidTr="00067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5C93B4F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180" w:type="dxa"/>
          </w:tcPr>
          <w:p w14:paraId="03F528FC" w14:textId="77777777" w:rsidR="00067D8D" w:rsidRPr="00AF0B3B" w:rsidRDefault="00067D8D" w:rsidP="00067D8D">
            <w:pPr>
              <w:pStyle w:val="ListParagraph"/>
              <w:bidi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CHARACTERISTIC</w:t>
            </w:r>
          </w:p>
        </w:tc>
        <w:tc>
          <w:tcPr>
            <w:tcW w:w="1830" w:type="dxa"/>
          </w:tcPr>
          <w:p w14:paraId="60C5D922" w14:textId="1A3AC29E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Micro Wax 3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93" w:type="dxa"/>
            <w:gridSpan w:val="2"/>
          </w:tcPr>
          <w:p w14:paraId="6F31F282" w14:textId="67F29833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Micro Wax 30</w:t>
            </w:r>
          </w:p>
        </w:tc>
        <w:tc>
          <w:tcPr>
            <w:tcW w:w="2529" w:type="dxa"/>
          </w:tcPr>
          <w:p w14:paraId="6A315072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Micro Wax 25</w:t>
            </w:r>
          </w:p>
        </w:tc>
        <w:tc>
          <w:tcPr>
            <w:tcW w:w="2048" w:type="dxa"/>
          </w:tcPr>
          <w:p w14:paraId="00E822EC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METHOD</w:t>
            </w:r>
          </w:p>
        </w:tc>
      </w:tr>
      <w:tr w:rsidR="00067D8D" w:rsidRPr="00AF0B3B" w14:paraId="7DD5FE22" w14:textId="77777777" w:rsidTr="00D1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4DAD7DE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14:paraId="2A982BDA" w14:textId="77777777" w:rsidR="00067D8D" w:rsidRPr="00AF0B3B" w:rsidRDefault="00067D8D" w:rsidP="00AF0B3B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Appearance</w:t>
            </w:r>
          </w:p>
        </w:tc>
        <w:tc>
          <w:tcPr>
            <w:tcW w:w="6952" w:type="dxa"/>
            <w:gridSpan w:val="4"/>
          </w:tcPr>
          <w:p w14:paraId="2AD7199F" w14:textId="2127C9D1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White or cream-colored; waxy solid, odorless</w:t>
            </w:r>
          </w:p>
        </w:tc>
        <w:tc>
          <w:tcPr>
            <w:tcW w:w="2048" w:type="dxa"/>
          </w:tcPr>
          <w:p w14:paraId="18FEB0EC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USP 2017</w:t>
            </w:r>
          </w:p>
        </w:tc>
      </w:tr>
      <w:tr w:rsidR="00067D8D" w:rsidRPr="00AF0B3B" w14:paraId="78FE551B" w14:textId="77777777" w:rsidTr="00D567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5836B98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14:paraId="6DC368D4" w14:textId="77777777" w:rsidR="00067D8D" w:rsidRPr="00AF0B3B" w:rsidRDefault="00067D8D" w:rsidP="00AF0B3B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Acidity or Alkalinity</w:t>
            </w:r>
          </w:p>
        </w:tc>
        <w:tc>
          <w:tcPr>
            <w:tcW w:w="6952" w:type="dxa"/>
            <w:gridSpan w:val="4"/>
          </w:tcPr>
          <w:p w14:paraId="7C997935" w14:textId="624E9985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No red or pink color is produced</w:t>
            </w:r>
          </w:p>
        </w:tc>
        <w:tc>
          <w:tcPr>
            <w:tcW w:w="2048" w:type="dxa"/>
          </w:tcPr>
          <w:p w14:paraId="26CBF18C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USP 2017</w:t>
            </w:r>
          </w:p>
        </w:tc>
      </w:tr>
      <w:tr w:rsidR="00067D8D" w:rsidRPr="00AF0B3B" w14:paraId="0EC293D9" w14:textId="77777777" w:rsidTr="00E03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013F76D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14:paraId="2907EBF0" w14:textId="77777777" w:rsidR="00067D8D" w:rsidRPr="00AF0B3B" w:rsidRDefault="00067D8D" w:rsidP="00AF0B3B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Organic Acids</w:t>
            </w:r>
          </w:p>
        </w:tc>
        <w:tc>
          <w:tcPr>
            <w:tcW w:w="6952" w:type="dxa"/>
            <w:gridSpan w:val="4"/>
          </w:tcPr>
          <w:p w14:paraId="2FF319C6" w14:textId="3190169E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Not more than 0.4 ml of 0.1N sodium hydroxide is required</w:t>
            </w:r>
          </w:p>
        </w:tc>
        <w:tc>
          <w:tcPr>
            <w:tcW w:w="2048" w:type="dxa"/>
          </w:tcPr>
          <w:p w14:paraId="1C3094A1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USP 2017</w:t>
            </w:r>
          </w:p>
        </w:tc>
      </w:tr>
      <w:tr w:rsidR="00067D8D" w:rsidRPr="00AF0B3B" w14:paraId="6205A8D1" w14:textId="77777777" w:rsidTr="002B0F0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9AE9784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14:paraId="19F778D3" w14:textId="77777777" w:rsidR="00067D8D" w:rsidRPr="00AF0B3B" w:rsidRDefault="00067D8D" w:rsidP="00AF0B3B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Fixed Oil, Fats, and rosin</w:t>
            </w:r>
          </w:p>
        </w:tc>
        <w:tc>
          <w:tcPr>
            <w:tcW w:w="6952" w:type="dxa"/>
            <w:gridSpan w:val="4"/>
          </w:tcPr>
          <w:p w14:paraId="45E2F046" w14:textId="16DE512E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No Oily or solid matter separates</w:t>
            </w:r>
          </w:p>
        </w:tc>
        <w:tc>
          <w:tcPr>
            <w:tcW w:w="2048" w:type="dxa"/>
          </w:tcPr>
          <w:p w14:paraId="2E287B0F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USP 2017</w:t>
            </w:r>
          </w:p>
        </w:tc>
      </w:tr>
      <w:tr w:rsidR="00067D8D" w:rsidRPr="00AF0B3B" w14:paraId="0986769B" w14:textId="77777777" w:rsidTr="0010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E2A46E0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80" w:type="dxa"/>
          </w:tcPr>
          <w:p w14:paraId="06EDB6E7" w14:textId="77777777" w:rsidR="00067D8D" w:rsidRPr="00AF0B3B" w:rsidRDefault="00067D8D" w:rsidP="00AF0B3B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Residue on ignition </w:t>
            </w:r>
          </w:p>
        </w:tc>
        <w:tc>
          <w:tcPr>
            <w:tcW w:w="6952" w:type="dxa"/>
            <w:gridSpan w:val="4"/>
          </w:tcPr>
          <w:p w14:paraId="39014222" w14:textId="4EC0AD4D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Not more than 0.1 %</w:t>
            </w:r>
          </w:p>
        </w:tc>
        <w:tc>
          <w:tcPr>
            <w:tcW w:w="2048" w:type="dxa"/>
          </w:tcPr>
          <w:p w14:paraId="0052F4D0" w14:textId="77777777" w:rsidR="00067D8D" w:rsidRPr="00AF0B3B" w:rsidRDefault="00067D8D" w:rsidP="00AF0B3B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USP 2017</w:t>
            </w:r>
          </w:p>
        </w:tc>
      </w:tr>
      <w:tr w:rsidR="00067D8D" w:rsidRPr="00AF0B3B" w14:paraId="46C193BF" w14:textId="77777777" w:rsidTr="00067D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680BDC7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14:paraId="13FD3641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Oil content %</w:t>
            </w:r>
          </w:p>
        </w:tc>
        <w:tc>
          <w:tcPr>
            <w:tcW w:w="1830" w:type="dxa"/>
          </w:tcPr>
          <w:p w14:paraId="7D583D95" w14:textId="669B2F36" w:rsidR="00067D8D" w:rsidRPr="00AF0B3B" w:rsidRDefault="00067D8D" w:rsidP="009411D8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30 – 40</w:t>
            </w:r>
          </w:p>
        </w:tc>
        <w:tc>
          <w:tcPr>
            <w:tcW w:w="2551" w:type="dxa"/>
          </w:tcPr>
          <w:p w14:paraId="74172452" w14:textId="50C53F82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30 – 40</w:t>
            </w:r>
          </w:p>
        </w:tc>
        <w:tc>
          <w:tcPr>
            <w:tcW w:w="2571" w:type="dxa"/>
            <w:gridSpan w:val="2"/>
          </w:tcPr>
          <w:p w14:paraId="36D94664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30 - 40</w:t>
            </w:r>
          </w:p>
        </w:tc>
        <w:tc>
          <w:tcPr>
            <w:tcW w:w="2048" w:type="dxa"/>
          </w:tcPr>
          <w:p w14:paraId="486E33AF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D-721</w:t>
            </w:r>
          </w:p>
        </w:tc>
      </w:tr>
      <w:tr w:rsidR="00067D8D" w:rsidRPr="00AF0B3B" w14:paraId="490C6EED" w14:textId="77777777" w:rsidTr="0006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B4DD1B1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14:paraId="43723BD5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Kinematic Viscosity @100  ͦ C</w:t>
            </w:r>
          </w:p>
        </w:tc>
        <w:tc>
          <w:tcPr>
            <w:tcW w:w="1830" w:type="dxa"/>
          </w:tcPr>
          <w:p w14:paraId="44E39837" w14:textId="6A6F0A26" w:rsidR="00067D8D" w:rsidRPr="00AF0B3B" w:rsidRDefault="00067D8D" w:rsidP="009411D8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 – 8 cSt</w:t>
            </w:r>
          </w:p>
        </w:tc>
        <w:tc>
          <w:tcPr>
            <w:tcW w:w="2551" w:type="dxa"/>
          </w:tcPr>
          <w:p w14:paraId="106E2DA1" w14:textId="3A224494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 – 8 cSt</w:t>
            </w:r>
          </w:p>
        </w:tc>
        <w:tc>
          <w:tcPr>
            <w:tcW w:w="2571" w:type="dxa"/>
            <w:gridSpan w:val="2"/>
          </w:tcPr>
          <w:p w14:paraId="6DD92565" w14:textId="5D70EDCB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6 - 7 cSt</w:t>
            </w:r>
          </w:p>
        </w:tc>
        <w:tc>
          <w:tcPr>
            <w:tcW w:w="2048" w:type="dxa"/>
          </w:tcPr>
          <w:p w14:paraId="3E7C7E77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D-445</w:t>
            </w:r>
          </w:p>
        </w:tc>
      </w:tr>
      <w:tr w:rsidR="00067D8D" w:rsidRPr="00AF0B3B" w14:paraId="2E29DA8B" w14:textId="77777777" w:rsidTr="00067D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D084FD0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14:paraId="42EAD6F9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Color Lovibond</w:t>
            </w:r>
          </w:p>
        </w:tc>
        <w:tc>
          <w:tcPr>
            <w:tcW w:w="1830" w:type="dxa"/>
          </w:tcPr>
          <w:p w14:paraId="1A8B8D0E" w14:textId="1792FC2A" w:rsidR="00067D8D" w:rsidRPr="00AF0B3B" w:rsidRDefault="00067D8D" w:rsidP="009411D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Max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1</w:t>
            </w: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</w:t>
            </w:r>
          </w:p>
        </w:tc>
        <w:tc>
          <w:tcPr>
            <w:tcW w:w="2551" w:type="dxa"/>
          </w:tcPr>
          <w:p w14:paraId="4645E466" w14:textId="6A535909" w:rsidR="00067D8D" w:rsidRPr="00AF0B3B" w:rsidRDefault="00067D8D" w:rsidP="00067D8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Max 0.6 Y</w:t>
            </w:r>
          </w:p>
        </w:tc>
        <w:tc>
          <w:tcPr>
            <w:tcW w:w="2571" w:type="dxa"/>
            <w:gridSpan w:val="2"/>
          </w:tcPr>
          <w:p w14:paraId="02580403" w14:textId="77777777" w:rsidR="00067D8D" w:rsidRPr="00AF0B3B" w:rsidRDefault="00067D8D" w:rsidP="00067D8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0.5 Y to 1 Y</w:t>
            </w:r>
          </w:p>
        </w:tc>
        <w:tc>
          <w:tcPr>
            <w:tcW w:w="2048" w:type="dxa"/>
          </w:tcPr>
          <w:p w14:paraId="059E8A3C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IP 17 cell 2"</w:t>
            </w:r>
          </w:p>
        </w:tc>
      </w:tr>
      <w:tr w:rsidR="00067D8D" w:rsidRPr="00AF0B3B" w14:paraId="19591CEC" w14:textId="77777777" w:rsidTr="0006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6B1E08E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14:paraId="4100588D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Drop Melting Point</w:t>
            </w:r>
          </w:p>
        </w:tc>
        <w:tc>
          <w:tcPr>
            <w:tcW w:w="1830" w:type="dxa"/>
          </w:tcPr>
          <w:p w14:paraId="37EA63A5" w14:textId="14BFCFE9" w:rsidR="00067D8D" w:rsidRPr="00AF0B3B" w:rsidRDefault="009411D8" w:rsidP="009411D8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411D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65 - 70  ͦ C</w:t>
            </w:r>
          </w:p>
        </w:tc>
        <w:tc>
          <w:tcPr>
            <w:tcW w:w="2551" w:type="dxa"/>
          </w:tcPr>
          <w:p w14:paraId="4551FAD1" w14:textId="4FADC040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60 - 70  ͦ C</w:t>
            </w:r>
          </w:p>
        </w:tc>
        <w:tc>
          <w:tcPr>
            <w:tcW w:w="2571" w:type="dxa"/>
            <w:gridSpan w:val="2"/>
          </w:tcPr>
          <w:p w14:paraId="75100122" w14:textId="505F6A33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60 - 70  ͦ C</w:t>
            </w:r>
          </w:p>
        </w:tc>
        <w:tc>
          <w:tcPr>
            <w:tcW w:w="2048" w:type="dxa"/>
          </w:tcPr>
          <w:p w14:paraId="0208740F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D-127</w:t>
            </w:r>
          </w:p>
        </w:tc>
      </w:tr>
      <w:tr w:rsidR="00067D8D" w:rsidRPr="00AF0B3B" w14:paraId="36ABE7C5" w14:textId="77777777" w:rsidTr="00067D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AB7496E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14:paraId="3488B437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Congealing point </w:t>
            </w:r>
          </w:p>
        </w:tc>
        <w:tc>
          <w:tcPr>
            <w:tcW w:w="1830" w:type="dxa"/>
          </w:tcPr>
          <w:p w14:paraId="56FC17C8" w14:textId="1D97D7A4" w:rsidR="00067D8D" w:rsidRPr="00AF0B3B" w:rsidRDefault="009411D8" w:rsidP="009411D8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411D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60 - 65  ͦ C</w:t>
            </w:r>
          </w:p>
        </w:tc>
        <w:tc>
          <w:tcPr>
            <w:tcW w:w="2551" w:type="dxa"/>
          </w:tcPr>
          <w:p w14:paraId="7B765EBE" w14:textId="57B532F6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55 - 65  ͦ C</w:t>
            </w:r>
          </w:p>
        </w:tc>
        <w:tc>
          <w:tcPr>
            <w:tcW w:w="2571" w:type="dxa"/>
            <w:gridSpan w:val="2"/>
          </w:tcPr>
          <w:p w14:paraId="071DAB25" w14:textId="7779FE1E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55 - 65  ͦ C</w:t>
            </w:r>
          </w:p>
        </w:tc>
        <w:tc>
          <w:tcPr>
            <w:tcW w:w="2048" w:type="dxa"/>
          </w:tcPr>
          <w:p w14:paraId="183B5155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sz w:val="24"/>
                <w:szCs w:val="24"/>
              </w:rPr>
              <w:t>ASTM D-938</w:t>
            </w:r>
          </w:p>
        </w:tc>
      </w:tr>
      <w:tr w:rsidR="00067D8D" w:rsidRPr="00AF0B3B" w14:paraId="6D47557D" w14:textId="77777777" w:rsidTr="00067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BE74BC0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14:paraId="7352071F" w14:textId="77777777" w:rsidR="00067D8D" w:rsidRPr="00AF0B3B" w:rsidRDefault="00067D8D" w:rsidP="00067D8D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Needle Penetration</w:t>
            </w:r>
          </w:p>
        </w:tc>
        <w:tc>
          <w:tcPr>
            <w:tcW w:w="1830" w:type="dxa"/>
          </w:tcPr>
          <w:p w14:paraId="673BED60" w14:textId="423DA3CF" w:rsidR="00067D8D" w:rsidRPr="00AF0B3B" w:rsidRDefault="009411D8" w:rsidP="009411D8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30 - 40</w:t>
            </w:r>
          </w:p>
        </w:tc>
        <w:tc>
          <w:tcPr>
            <w:tcW w:w="2551" w:type="dxa"/>
          </w:tcPr>
          <w:p w14:paraId="2CE83290" w14:textId="65B0B281" w:rsidR="00067D8D" w:rsidRPr="00AF0B3B" w:rsidRDefault="00351B73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40 - 50</w:t>
            </w:r>
          </w:p>
        </w:tc>
        <w:tc>
          <w:tcPr>
            <w:tcW w:w="2571" w:type="dxa"/>
            <w:gridSpan w:val="2"/>
          </w:tcPr>
          <w:p w14:paraId="62E8935B" w14:textId="01B2E95C" w:rsidR="00067D8D" w:rsidRPr="00AF0B3B" w:rsidRDefault="000E3728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45 - 60</w:t>
            </w:r>
          </w:p>
        </w:tc>
        <w:tc>
          <w:tcPr>
            <w:tcW w:w="2048" w:type="dxa"/>
          </w:tcPr>
          <w:p w14:paraId="0F69EA1F" w14:textId="77777777" w:rsidR="00067D8D" w:rsidRPr="00AF0B3B" w:rsidRDefault="00067D8D" w:rsidP="00067D8D">
            <w:pPr>
              <w:pStyle w:val="ListParagraph"/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0B3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ASTM D-1321</w:t>
            </w:r>
          </w:p>
        </w:tc>
      </w:tr>
    </w:tbl>
    <w:p w14:paraId="57BD0087" w14:textId="77777777" w:rsidR="00CE504C" w:rsidRDefault="00CE504C" w:rsidP="00AF0B3B">
      <w:pPr>
        <w:jc w:val="center"/>
      </w:pPr>
    </w:p>
    <w:p w14:paraId="1B48A7CA" w14:textId="77777777" w:rsidR="00AF0B3B" w:rsidRDefault="00AF0B3B" w:rsidP="00AF0B3B">
      <w:pPr>
        <w:jc w:val="center"/>
      </w:pPr>
    </w:p>
    <w:p w14:paraId="050C6849" w14:textId="77777777" w:rsidR="00AF0B3B" w:rsidRDefault="00AF0B3B" w:rsidP="00AF0B3B">
      <w:pPr>
        <w:jc w:val="center"/>
      </w:pPr>
    </w:p>
    <w:p w14:paraId="633FE5C4" w14:textId="77777777" w:rsidR="00AF0B3B" w:rsidRPr="0018294A" w:rsidRDefault="00AF0B3B" w:rsidP="00AF0B3B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18294A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Technical Data Sheet </w:t>
      </w:r>
    </w:p>
    <w:p w14:paraId="344F5A17" w14:textId="75A3415C" w:rsidR="00AF0B3B" w:rsidRPr="00AF0B3B" w:rsidRDefault="00AF0B3B" w:rsidP="00AF0B3B">
      <w:pPr>
        <w:jc w:val="center"/>
      </w:pPr>
      <w:r>
        <w:rPr>
          <w:i/>
          <w:iCs/>
          <w:sz w:val="32"/>
          <w:szCs w:val="32"/>
        </w:rPr>
        <w:t>MicroWaxes</w:t>
      </w:r>
    </w:p>
    <w:sectPr w:rsidR="00AF0B3B" w:rsidRPr="00AF0B3B" w:rsidSect="00067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9FA" w14:textId="77777777" w:rsidR="008D4094" w:rsidRDefault="008D4094" w:rsidP="00AF0B3B">
      <w:pPr>
        <w:spacing w:after="0" w:line="240" w:lineRule="auto"/>
      </w:pPr>
      <w:r>
        <w:separator/>
      </w:r>
    </w:p>
  </w:endnote>
  <w:endnote w:type="continuationSeparator" w:id="0">
    <w:p w14:paraId="26D2F04F" w14:textId="77777777" w:rsidR="008D4094" w:rsidRDefault="008D4094" w:rsidP="00AF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A3F8" w14:textId="77777777" w:rsidR="00AF0B3B" w:rsidRDefault="00AF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8BED" w14:textId="77777777" w:rsidR="00AF0B3B" w:rsidRDefault="00AF0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4A89" w14:textId="77777777" w:rsidR="00AF0B3B" w:rsidRDefault="00AF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6EBE" w14:textId="77777777" w:rsidR="008D4094" w:rsidRDefault="008D4094" w:rsidP="00AF0B3B">
      <w:pPr>
        <w:spacing w:after="0" w:line="240" w:lineRule="auto"/>
      </w:pPr>
      <w:r>
        <w:separator/>
      </w:r>
    </w:p>
  </w:footnote>
  <w:footnote w:type="continuationSeparator" w:id="0">
    <w:p w14:paraId="37027A5C" w14:textId="77777777" w:rsidR="008D4094" w:rsidRDefault="008D4094" w:rsidP="00AF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FBAA" w14:textId="7BAECB1B" w:rsidR="00AF0B3B" w:rsidRDefault="00000000">
    <w:pPr>
      <w:pStyle w:val="Header"/>
    </w:pPr>
    <w:r>
      <w:rPr>
        <w:noProof/>
      </w:rPr>
      <w:pict w14:anchorId="47434B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622407" o:spid="_x0000_s1026" type="#_x0000_t136" style="position:absolute;left:0;text-align:left;margin-left:0;margin-top:0;width:479.85pt;height:179.95pt;rotation:315;z-index:-251655168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FED" w14:textId="3CD23591" w:rsidR="00AF0B3B" w:rsidRDefault="00000000">
    <w:pPr>
      <w:pStyle w:val="Header"/>
    </w:pPr>
    <w:r>
      <w:rPr>
        <w:noProof/>
      </w:rPr>
      <w:pict w14:anchorId="67943C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622408" o:spid="_x0000_s1027" type="#_x0000_t136" style="position:absolute;left:0;text-align:left;margin-left:0;margin-top:0;width:479.85pt;height:179.95pt;rotation:315;z-index:-251653120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1D69" w14:textId="381A0DFD" w:rsidR="00AF0B3B" w:rsidRDefault="00000000">
    <w:pPr>
      <w:pStyle w:val="Header"/>
    </w:pPr>
    <w:r>
      <w:rPr>
        <w:noProof/>
      </w:rPr>
      <w:pict w14:anchorId="679E1F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622406" o:spid="_x0000_s1025" type="#_x0000_t136" style="position:absolute;left:0;text-align:left;margin-left:0;margin-top:0;width:479.85pt;height:179.95pt;rotation:315;z-index:-251657216;mso-position-horizontal:center;mso-position-horizontal-relative:margin;mso-position-vertical:center;mso-position-vertical-relative:margin" o:allowincell="f" fillcolor="#2e74b5 [2408]" stroked="f">
          <v:fill opacity=".5"/>
          <v:textpath style="font-family:&quot;Candara&quot;;font-size:1pt" string="NOOR WAX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D6"/>
    <w:rsid w:val="00067D8D"/>
    <w:rsid w:val="000E3728"/>
    <w:rsid w:val="001F34D7"/>
    <w:rsid w:val="00351B73"/>
    <w:rsid w:val="003D2CD1"/>
    <w:rsid w:val="005149E3"/>
    <w:rsid w:val="005B08D2"/>
    <w:rsid w:val="00747451"/>
    <w:rsid w:val="008D4094"/>
    <w:rsid w:val="008D53EC"/>
    <w:rsid w:val="009411D8"/>
    <w:rsid w:val="0097051F"/>
    <w:rsid w:val="00AF0B3B"/>
    <w:rsid w:val="00B532D1"/>
    <w:rsid w:val="00C607D6"/>
    <w:rsid w:val="00CE504C"/>
    <w:rsid w:val="00EA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24D69"/>
  <w15:chartTrackingRefBased/>
  <w15:docId w15:val="{27718400-3621-41E9-8167-6E01A34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D6"/>
    <w:pPr>
      <w:bidi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7D6"/>
    <w:pPr>
      <w:ind w:left="720"/>
      <w:contextualSpacing/>
    </w:pPr>
  </w:style>
  <w:style w:type="table" w:styleId="TableGrid">
    <w:name w:val="Table Grid"/>
    <w:basedOn w:val="TableNormal"/>
    <w:uiPriority w:val="39"/>
    <w:rsid w:val="00C607D6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F0B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F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B3B"/>
    <w:rPr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B3B"/>
    <w:rPr>
      <w:kern w:val="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moosavi</cp:lastModifiedBy>
  <cp:revision>4</cp:revision>
  <dcterms:created xsi:type="dcterms:W3CDTF">2025-03-01T06:53:00Z</dcterms:created>
  <dcterms:modified xsi:type="dcterms:W3CDTF">2025-08-17T06:18:00Z</dcterms:modified>
</cp:coreProperties>
</file>